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B4708" w14:textId="77777777" w:rsidR="00303F50" w:rsidRPr="00761D1A" w:rsidRDefault="00303F50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57D0C2C4" w14:textId="77777777" w:rsidR="00303F50" w:rsidRPr="00761D1A" w:rsidRDefault="00303F50">
      <w:pPr>
        <w:pStyle w:val="Nagwek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b/>
          <w:bCs/>
          <w:sz w:val="20"/>
          <w:szCs w:val="20"/>
        </w:rPr>
        <w:t>KARTA KURSU</w:t>
      </w:r>
    </w:p>
    <w:p w14:paraId="7ECCB044" w14:textId="77777777" w:rsidR="00303F50" w:rsidRPr="00761D1A" w:rsidRDefault="00303F50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0D932375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60C3F1A1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761D1A" w14:paraId="1D586ED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8199B2F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96330EA" w14:textId="2581FF5A" w:rsidR="00303F50" w:rsidRPr="00761D1A" w:rsidRDefault="009A7C75" w:rsidP="001241B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Gramatyka praktyczna </w:t>
            </w:r>
            <w:r w:rsidR="00B3185B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języka niemieckiego </w:t>
            </w: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>I</w:t>
            </w:r>
            <w:r w:rsidR="00806B25">
              <w:rPr>
                <w:rStyle w:val="FontStyle37"/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303F50" w:rsidRPr="00910472" w14:paraId="2B64686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4A185F9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39D8710" w14:textId="072DEA1A" w:rsidR="009A7C75" w:rsidRPr="009A7C75" w:rsidRDefault="009A7C75" w:rsidP="001241BD">
            <w:pPr>
              <w:suppressLineNumber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C75">
              <w:rPr>
                <w:rFonts w:ascii="Arial" w:hAnsi="Arial" w:cs="Arial"/>
                <w:sz w:val="20"/>
                <w:szCs w:val="20"/>
                <w:lang w:val="en-US"/>
              </w:rPr>
              <w:t>Practical Grammar of German I</w:t>
            </w:r>
            <w:r w:rsidR="00806B25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</w:p>
          <w:p w14:paraId="6D532FFA" w14:textId="77777777" w:rsidR="00303F50" w:rsidRPr="00B3185B" w:rsidRDefault="00303F50" w:rsidP="001241B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6053412" w14:textId="77777777" w:rsidR="00303F50" w:rsidRPr="00B3185B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p w14:paraId="50AB606B" w14:textId="77777777" w:rsidR="00B3185B" w:rsidRPr="00B3185B" w:rsidRDefault="00B3185B" w:rsidP="00B3185B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3185B" w14:paraId="38728FBC" w14:textId="77777777" w:rsidTr="00763A6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99EC675" w14:textId="77777777" w:rsidR="00B3185B" w:rsidRDefault="00B3185B" w:rsidP="00763A6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B304B53" w14:textId="77777777" w:rsidR="00B3185B" w:rsidRDefault="00B3185B" w:rsidP="00763A6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6C67A4E" w14:textId="77777777" w:rsidR="00B3185B" w:rsidRDefault="00B3185B" w:rsidP="00763A6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74EE34B" w14:textId="77777777" w:rsidR="00B3185B" w:rsidRDefault="00C97AF2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1E00F0D2" w14:textId="77777777" w:rsidR="00B3185B" w:rsidRDefault="00B3185B" w:rsidP="00B3185B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3185B" w14:paraId="2FAB4BCB" w14:textId="77777777" w:rsidTr="00763A6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52373BE" w14:textId="77777777" w:rsidR="00B3185B" w:rsidRDefault="00B3185B" w:rsidP="00763A6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C1C167D" w14:textId="40F4FA76" w:rsidR="00B3185B" w:rsidRDefault="00910472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C97AAC7" w14:textId="77777777" w:rsidR="00B3185B" w:rsidRDefault="00B3185B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17F6751" w14:textId="26238A23" w:rsidR="00D97947" w:rsidRDefault="00D97947" w:rsidP="009B71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910472">
              <w:rPr>
                <w:rFonts w:ascii="Arial" w:hAnsi="Arial" w:cs="Arial"/>
                <w:sz w:val="20"/>
                <w:szCs w:val="20"/>
              </w:rPr>
              <w:t>, prof. UKEN</w:t>
            </w:r>
          </w:p>
        </w:tc>
      </w:tr>
    </w:tbl>
    <w:p w14:paraId="59877B84" w14:textId="5F90E0DF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3D9A6FD0" w14:textId="77777777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8C057E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35F819F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A0A1B8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Opis kursu (cele </w:t>
      </w:r>
      <w:r w:rsidR="00CD672B">
        <w:rPr>
          <w:rFonts w:ascii="Arial" w:hAnsi="Arial" w:cs="Arial"/>
          <w:sz w:val="20"/>
          <w:szCs w:val="20"/>
        </w:rPr>
        <w:t>uczenia się</w:t>
      </w:r>
      <w:r w:rsidRPr="00761D1A">
        <w:rPr>
          <w:rFonts w:ascii="Arial" w:hAnsi="Arial" w:cs="Arial"/>
          <w:sz w:val="20"/>
          <w:szCs w:val="20"/>
        </w:rPr>
        <w:t>)</w:t>
      </w:r>
    </w:p>
    <w:p w14:paraId="40CE3C3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61D1A" w14:paraId="35223A22" w14:textId="77777777">
        <w:trPr>
          <w:trHeight w:val="1365"/>
        </w:trPr>
        <w:tc>
          <w:tcPr>
            <w:tcW w:w="9640" w:type="dxa"/>
          </w:tcPr>
          <w:p w14:paraId="42E80834" w14:textId="77777777" w:rsidR="009A7C75" w:rsidRPr="00FD6988" w:rsidRDefault="009A7C75" w:rsidP="00FD698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6988"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9325BB" w:rsidRPr="00FD6988">
              <w:rPr>
                <w:rFonts w:ascii="Arial" w:hAnsi="Arial" w:cs="Arial"/>
                <w:b/>
                <w:sz w:val="20"/>
                <w:szCs w:val="20"/>
              </w:rPr>
              <w:t>B2</w:t>
            </w:r>
          </w:p>
          <w:p w14:paraId="52611939" w14:textId="235C5354" w:rsidR="009A7C75" w:rsidRPr="00FD6988" w:rsidRDefault="00FD6988" w:rsidP="00FD6988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988">
              <w:rPr>
                <w:rFonts w:ascii="Arial" w:hAnsi="Arial" w:cs="Arial"/>
                <w:color w:val="000000"/>
                <w:sz w:val="20"/>
                <w:szCs w:val="20"/>
              </w:rPr>
              <w:t xml:space="preserve">Celem ogólnym kursu jest rozwinięcie kompetencji gramatycznych studentów germanistyki w zakresie użycia czasów przyszłych (Futur I </w:t>
            </w:r>
            <w:proofErr w:type="spellStart"/>
            <w:r w:rsidRPr="00FD6988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proofErr w:type="spellEnd"/>
            <w:r w:rsidRPr="00FD6988">
              <w:rPr>
                <w:rFonts w:ascii="Arial" w:hAnsi="Arial" w:cs="Arial"/>
                <w:color w:val="000000"/>
                <w:sz w:val="20"/>
                <w:szCs w:val="20"/>
              </w:rPr>
              <w:t xml:space="preserve"> Futur II) oraz zdań podrzędnie złożonych w języku niemieckim. Studenci nauczą się rozpoznawać, tworzyć i poprawnie stosować złożone struktury gramatyczne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przede wszystkim w</w:t>
            </w:r>
            <w:r w:rsidRPr="00FD6988">
              <w:rPr>
                <w:rFonts w:ascii="Arial" w:hAnsi="Arial" w:cs="Arial"/>
                <w:color w:val="000000"/>
                <w:sz w:val="20"/>
                <w:szCs w:val="20"/>
              </w:rPr>
              <w:t xml:space="preserve"> piśmie. Kurs przygotowuje do samodzielnego analizowania i konstruowania wypowiedzi o wyższym stopniu złożoności syntaktycznej.</w:t>
            </w:r>
          </w:p>
          <w:p w14:paraId="10676F7D" w14:textId="77777777" w:rsidR="00FD6988" w:rsidRPr="00FD6988" w:rsidRDefault="00FD6988" w:rsidP="00FD698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117C64" w14:textId="6FA221B4" w:rsidR="009A7C75" w:rsidRPr="00FD6988" w:rsidRDefault="009A7C75" w:rsidP="00FD698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6988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  <w:r w:rsidR="00FD6988" w:rsidRPr="00FD698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020B7DCC" w14:textId="65631495" w:rsidR="00FD6988" w:rsidRPr="00FD6988" w:rsidRDefault="00FD6988" w:rsidP="00FD6988">
            <w:pPr>
              <w:pStyle w:val="NormalnyWeb"/>
              <w:numPr>
                <w:ilvl w:val="0"/>
                <w:numId w:val="18"/>
              </w:numPr>
              <w:spacing w:before="0" w:beforeAutospacing="0" w:after="0" w:line="276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D6988">
              <w:rPr>
                <w:rFonts w:ascii="Arial" w:hAnsi="Arial" w:cs="Arial"/>
                <w:sz w:val="20"/>
                <w:szCs w:val="20"/>
              </w:rPr>
              <w:t xml:space="preserve">Opanowanie formy i zastosowania czasów Futur I </w:t>
            </w:r>
            <w:proofErr w:type="spellStart"/>
            <w:r w:rsidRPr="00FD6988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FD6988">
              <w:rPr>
                <w:rFonts w:ascii="Arial" w:hAnsi="Arial" w:cs="Arial"/>
                <w:sz w:val="20"/>
                <w:szCs w:val="20"/>
              </w:rPr>
              <w:t xml:space="preserve"> Futur II w języku niemieckim.</w:t>
            </w:r>
          </w:p>
          <w:p w14:paraId="0DE5B302" w14:textId="67F498F7" w:rsidR="00FD6988" w:rsidRPr="00FD6988" w:rsidRDefault="00FD6988" w:rsidP="00FD6988">
            <w:pPr>
              <w:pStyle w:val="NormalnyWeb"/>
              <w:numPr>
                <w:ilvl w:val="0"/>
                <w:numId w:val="18"/>
              </w:numPr>
              <w:spacing w:before="0" w:beforeAutospacing="0" w:after="0" w:line="276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D6988">
              <w:rPr>
                <w:rFonts w:ascii="Arial" w:hAnsi="Arial" w:cs="Arial"/>
                <w:sz w:val="20"/>
                <w:szCs w:val="20"/>
              </w:rPr>
              <w:t>Rozpoznawanie i poprawne tworzenie zdań podrzędnych różnych typów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111A89" w14:textId="1FB05814" w:rsidR="00FD6988" w:rsidRPr="00FD6988" w:rsidRDefault="00FD6988" w:rsidP="00FD6988">
            <w:pPr>
              <w:pStyle w:val="NormalnyWeb"/>
              <w:numPr>
                <w:ilvl w:val="0"/>
                <w:numId w:val="18"/>
              </w:numPr>
              <w:spacing w:before="0" w:beforeAutospacing="0" w:after="0" w:line="276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D6988">
              <w:rPr>
                <w:rFonts w:ascii="Arial" w:hAnsi="Arial" w:cs="Arial"/>
                <w:sz w:val="20"/>
                <w:szCs w:val="20"/>
              </w:rPr>
              <w:t>Zrozumienie funkcji znaczeniowych i składniowych poszczególnych typów zdań podrzędnych.</w:t>
            </w:r>
          </w:p>
          <w:p w14:paraId="6B33DD32" w14:textId="6BC12FE7" w:rsidR="00FD6988" w:rsidRPr="00FD6988" w:rsidRDefault="00FD6988" w:rsidP="00FD6988">
            <w:pPr>
              <w:pStyle w:val="NormalnyWeb"/>
              <w:numPr>
                <w:ilvl w:val="0"/>
                <w:numId w:val="18"/>
              </w:numPr>
              <w:spacing w:before="0" w:beforeAutospacing="0" w:after="0" w:line="276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D6988">
              <w:rPr>
                <w:rFonts w:ascii="Arial" w:hAnsi="Arial" w:cs="Arial"/>
                <w:sz w:val="20"/>
                <w:szCs w:val="20"/>
              </w:rPr>
              <w:t xml:space="preserve">Zastosowanie poznanych struktur w wypowiedziach </w:t>
            </w:r>
            <w:r>
              <w:rPr>
                <w:rFonts w:ascii="Arial" w:hAnsi="Arial" w:cs="Arial"/>
                <w:sz w:val="20"/>
                <w:szCs w:val="20"/>
              </w:rPr>
              <w:t>zwłaszcza</w:t>
            </w:r>
            <w:r w:rsidRPr="00FD6988">
              <w:rPr>
                <w:rFonts w:ascii="Arial" w:hAnsi="Arial" w:cs="Arial"/>
                <w:sz w:val="20"/>
                <w:szCs w:val="20"/>
              </w:rPr>
              <w:t xml:space="preserve"> pisemnych z zachowaniem poprawności językowej.</w:t>
            </w:r>
          </w:p>
          <w:p w14:paraId="3FB9C8CA" w14:textId="01428F58" w:rsidR="00FD6988" w:rsidRPr="00FD6988" w:rsidRDefault="00FD6988" w:rsidP="00FD6988">
            <w:pPr>
              <w:pStyle w:val="NormalnyWeb"/>
              <w:numPr>
                <w:ilvl w:val="0"/>
                <w:numId w:val="18"/>
              </w:numPr>
              <w:spacing w:before="0" w:beforeAutospacing="0" w:after="0" w:line="276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D6988">
              <w:rPr>
                <w:rFonts w:ascii="Arial" w:hAnsi="Arial" w:cs="Arial"/>
                <w:sz w:val="20"/>
                <w:szCs w:val="20"/>
              </w:rPr>
              <w:t>Rozwijanie umiejętności analizy i tłumaczenia złożonych struktur gramatycznych w kontekście komunikacyjnym.</w:t>
            </w:r>
          </w:p>
          <w:p w14:paraId="5BDFD604" w14:textId="2E36A959" w:rsidR="00303F50" w:rsidRPr="00761D1A" w:rsidRDefault="00303F50" w:rsidP="00FD69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1D0CA7" w14:textId="77777777" w:rsidR="00303F50" w:rsidRPr="00761D1A" w:rsidRDefault="00303F50" w:rsidP="00CF6739">
      <w:pPr>
        <w:jc w:val="both"/>
        <w:rPr>
          <w:rFonts w:ascii="Arial" w:hAnsi="Arial" w:cs="Arial"/>
          <w:sz w:val="20"/>
          <w:szCs w:val="20"/>
        </w:rPr>
      </w:pPr>
    </w:p>
    <w:p w14:paraId="5E7B6EDB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4058C21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Warunki wstępne</w:t>
      </w:r>
    </w:p>
    <w:p w14:paraId="2819DF58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0B4EE9DB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399EC4B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30AAB00" w14:textId="0981BEFC" w:rsidR="00303F50" w:rsidRPr="00761D1A" w:rsidRDefault="009A7C75" w:rsidP="009A7C7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znajomość gramatyki języka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  <w:r w:rsidR="00012467">
              <w:rPr>
                <w:rFonts w:ascii="Arial" w:hAnsi="Arial" w:cs="Arial"/>
                <w:sz w:val="20"/>
                <w:szCs w:val="20"/>
              </w:rPr>
              <w:t>+</w:t>
            </w:r>
            <w:r w:rsidRPr="009A7C75">
              <w:rPr>
                <w:rFonts w:ascii="Arial" w:hAnsi="Arial" w:cs="Arial"/>
                <w:sz w:val="20"/>
                <w:szCs w:val="20"/>
              </w:rPr>
              <w:t>, znajomość gramatyki języka polskiego</w:t>
            </w:r>
          </w:p>
        </w:tc>
      </w:tr>
      <w:tr w:rsidR="00303F50" w:rsidRPr="00761D1A" w14:paraId="5AB66752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D6E3BA4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8F2EE8D" w14:textId="49BA41F9" w:rsidR="00303F50" w:rsidRPr="00761D1A" w:rsidRDefault="009A7C75" w:rsidP="00806B2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znajomość jęz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  <w:r w:rsidR="00012467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03F50" w:rsidRPr="00761D1A" w14:paraId="6781368D" w14:textId="77777777">
        <w:tc>
          <w:tcPr>
            <w:tcW w:w="1941" w:type="dxa"/>
            <w:shd w:val="clear" w:color="auto" w:fill="DBE5F1"/>
            <w:vAlign w:val="center"/>
          </w:tcPr>
          <w:p w14:paraId="22A6954C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BBA5CA6" w14:textId="77777777" w:rsidR="00303F50" w:rsidRPr="00761D1A" w:rsidRDefault="009325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praktyczna języka niemieckiego I</w:t>
            </w:r>
            <w:r w:rsidR="00B3185B">
              <w:rPr>
                <w:rFonts w:ascii="Arial" w:hAnsi="Arial" w:cs="Arial"/>
                <w:sz w:val="20"/>
                <w:szCs w:val="20"/>
              </w:rPr>
              <w:t>I</w:t>
            </w:r>
            <w:r w:rsidR="00806B25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</w:tbl>
    <w:p w14:paraId="6316AEF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784226B8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1CD45283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186E3433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56D53C6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Efekty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4D7A2363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761D1A" w14:paraId="4C828C7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1AC781C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088C0A3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952E75D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30F3378B" w14:textId="77777777" w:rsidTr="00840F57">
        <w:trPr>
          <w:cantSplit/>
          <w:trHeight w:val="567"/>
        </w:trPr>
        <w:tc>
          <w:tcPr>
            <w:tcW w:w="1979" w:type="dxa"/>
            <w:vMerge/>
          </w:tcPr>
          <w:p w14:paraId="4753751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7C0C91A" w14:textId="77777777" w:rsidR="00303F50" w:rsidRPr="00761D1A" w:rsidRDefault="00303F50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  <w:r w:rsidR="009A7C75" w:rsidRPr="00761D1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D672B" w:rsidRPr="00CD672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dysponuje podstawową wiedzą dotyczącą gramatyki języka niemieckiego</w:t>
            </w:r>
            <w:r w:rsidR="009B71A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14:paraId="69EFD60A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K1_W01</w:t>
            </w:r>
          </w:p>
        </w:tc>
      </w:tr>
    </w:tbl>
    <w:p w14:paraId="7DA69746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7B06591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4CC39F43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D944FD3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DC7195B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A24B1BE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37098ADD" w14:textId="77777777">
        <w:trPr>
          <w:cantSplit/>
          <w:trHeight w:val="2116"/>
        </w:trPr>
        <w:tc>
          <w:tcPr>
            <w:tcW w:w="1985" w:type="dxa"/>
            <w:vMerge/>
          </w:tcPr>
          <w:p w14:paraId="07C1B3F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D22EB45" w14:textId="77777777" w:rsidR="00CD672B" w:rsidRPr="00CD672B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U01: posługuje się językiem obcym na poziomie B1</w:t>
            </w:r>
            <w:r>
              <w:rPr>
                <w:rFonts w:ascii="Arial" w:hAnsi="Arial" w:cs="Arial"/>
                <w:sz w:val="20"/>
                <w:szCs w:val="20"/>
              </w:rPr>
              <w:t>/B2</w:t>
            </w:r>
            <w:r w:rsidRPr="00CD672B">
              <w:rPr>
                <w:rFonts w:ascii="Arial" w:hAnsi="Arial" w:cs="Arial"/>
                <w:sz w:val="20"/>
                <w:szCs w:val="20"/>
              </w:rPr>
              <w:t>, poprawnie stosując formy gramatyczne dla tego poziomu znajomości języka</w:t>
            </w:r>
            <w:r w:rsidR="009B71A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FA8814C" w14:textId="77777777" w:rsidR="00CD672B" w:rsidRPr="00CD672B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75022B" w14:textId="77777777" w:rsidR="00303F50" w:rsidRPr="00761D1A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U02: kierując się wskazówkami opiekuna naukowego potrafi wyszukiwać, analizować, oceniać, selekcjonować</w:t>
            </w:r>
            <w:r w:rsidR="009B71A5">
              <w:rPr>
                <w:rFonts w:ascii="Arial" w:hAnsi="Arial" w:cs="Arial"/>
                <w:sz w:val="20"/>
                <w:szCs w:val="20"/>
              </w:rPr>
              <w:br/>
            </w:r>
            <w:r w:rsidRPr="00CD672B">
              <w:rPr>
                <w:rFonts w:ascii="Arial" w:hAnsi="Arial" w:cs="Arial"/>
                <w:sz w:val="20"/>
                <w:szCs w:val="20"/>
              </w:rPr>
              <w:t xml:space="preserve">i użytkować </w:t>
            </w:r>
            <w:proofErr w:type="gramStart"/>
            <w:r w:rsidRPr="00CD672B">
              <w:rPr>
                <w:rFonts w:ascii="Arial" w:hAnsi="Arial" w:cs="Arial"/>
                <w:sz w:val="20"/>
                <w:szCs w:val="20"/>
              </w:rPr>
              <w:t>informacje  z</w:t>
            </w:r>
            <w:proofErr w:type="gramEnd"/>
            <w:r w:rsidRPr="00CD672B">
              <w:rPr>
                <w:rFonts w:ascii="Arial" w:hAnsi="Arial" w:cs="Arial"/>
                <w:sz w:val="20"/>
                <w:szCs w:val="20"/>
              </w:rPr>
              <w:t xml:space="preserve"> wykorzystaniem różnych źródeł i sposobów</w:t>
            </w:r>
            <w:r w:rsidR="009B71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9E1295A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FC33BD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59D5E3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6F6BF6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8D9801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0D3DD3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K1_U02</w:t>
            </w:r>
          </w:p>
        </w:tc>
      </w:tr>
    </w:tbl>
    <w:p w14:paraId="0421178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48F73D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7AF57EE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E5B35D4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2CC720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CE010E9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0796D728" w14:textId="77777777" w:rsidTr="00840F57">
        <w:trPr>
          <w:cantSplit/>
          <w:trHeight w:val="743"/>
        </w:trPr>
        <w:tc>
          <w:tcPr>
            <w:tcW w:w="1985" w:type="dxa"/>
            <w:vMerge/>
          </w:tcPr>
          <w:p w14:paraId="37124FF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4928DDF" w14:textId="77777777" w:rsidR="00303F50" w:rsidRPr="00761D1A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K01: potrafi pracować w grupie, przyjmując w niej różne role</w:t>
            </w:r>
            <w:r w:rsidR="00CF673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59875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6AAF572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K1_K04</w:t>
            </w:r>
          </w:p>
        </w:tc>
      </w:tr>
    </w:tbl>
    <w:p w14:paraId="40C8CA9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72119B89" w14:textId="77777777" w:rsidR="00303F50" w:rsidRDefault="00303F50">
      <w:pPr>
        <w:rPr>
          <w:rFonts w:ascii="Arial" w:hAnsi="Arial" w:cs="Arial"/>
          <w:sz w:val="20"/>
          <w:szCs w:val="20"/>
        </w:rPr>
      </w:pPr>
    </w:p>
    <w:p w14:paraId="2888C0F2" w14:textId="77777777" w:rsidR="00761D1A" w:rsidRPr="00761D1A" w:rsidRDefault="00761D1A">
      <w:pPr>
        <w:rPr>
          <w:rFonts w:ascii="Arial" w:hAnsi="Arial" w:cs="Arial"/>
          <w:sz w:val="20"/>
          <w:szCs w:val="20"/>
        </w:rPr>
      </w:pPr>
    </w:p>
    <w:p w14:paraId="215EC63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761D1A" w14:paraId="08A944BF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E76F65" w14:textId="77777777" w:rsidR="00303F50" w:rsidRPr="00761D1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761D1A" w14:paraId="156CD36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0BEF8B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957D667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9C8EC0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14CF99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761D1A" w14:paraId="5227E49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AF6364A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28D66A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A7461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D37E5A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470F0BD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BD02C5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C411F5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95BB5C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5877AA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2F3AAB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8E844E7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1A854B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C7DC8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B65242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761D1A" w14:paraId="5AD1EA0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F79218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507825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1F549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FBEACE" w14:textId="77777777" w:rsidR="00303F50" w:rsidRPr="00761D1A" w:rsidRDefault="00A615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236BE084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90EF35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35BA7D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403F87" w14:textId="77777777" w:rsidR="00303F50" w:rsidRPr="00761D1A" w:rsidRDefault="00C97A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20BA2B3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7C6FB303" w14:textId="77777777" w:rsidR="002C2545" w:rsidRPr="00761D1A" w:rsidRDefault="002C2545">
      <w:pPr>
        <w:pStyle w:val="Zawartotabeli"/>
        <w:rPr>
          <w:rFonts w:ascii="Arial" w:hAnsi="Arial" w:cs="Arial"/>
          <w:sz w:val="20"/>
          <w:szCs w:val="20"/>
        </w:rPr>
      </w:pPr>
    </w:p>
    <w:p w14:paraId="2F7E0F8A" w14:textId="03C673D5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3D4E1D1A" w14:textId="77777777" w:rsidTr="002C2545">
        <w:trPr>
          <w:trHeight w:val="1181"/>
        </w:trPr>
        <w:tc>
          <w:tcPr>
            <w:tcW w:w="9622" w:type="dxa"/>
          </w:tcPr>
          <w:p w14:paraId="7D544A2B" w14:textId="1CD9EB2F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elementy wykładu informacyjnego</w:t>
            </w:r>
          </w:p>
          <w:p w14:paraId="25AE48F6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problemowa: elementy wykładu konwersatoryjnego</w:t>
            </w:r>
          </w:p>
          <w:p w14:paraId="2A31CA3A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aktywizująca: metoda sytuacyjna, burza mózgów</w:t>
            </w:r>
          </w:p>
          <w:p w14:paraId="5327EA23" w14:textId="77777777" w:rsidR="00303F50" w:rsidRPr="00761D1A" w:rsidRDefault="00A6150D" w:rsidP="00A6150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</w:t>
            </w:r>
          </w:p>
        </w:tc>
      </w:tr>
    </w:tbl>
    <w:p w14:paraId="78BF46DC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5D0E4CA6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3D76A344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541FFBAB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1B284714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4E19DF43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2546A05A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2008311F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4A4BD9D8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089F5759" w14:textId="75514834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lastRenderedPageBreak/>
        <w:t xml:space="preserve">Formy sprawdzania efektów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63E6990B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761D1A" w14:paraId="68B1A027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08A1F2D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DAD591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61D1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3FFBCE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AC0FD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E8644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BC1F9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2D408E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124BEB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F76962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192CDD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7EF60B0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5D0088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EA048C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BD4FF8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761D1A" w14:paraId="430E935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59E7D1" w14:textId="77777777" w:rsidR="00303F50" w:rsidRPr="00761D1A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11EE2C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EE48A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651C2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F70CC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B299C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C2D69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B0252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8EBE30" w14:textId="5AF0FD1F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F22E99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967270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504E9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E2FE86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4B1919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1EAF9BA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1369652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6317FF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07C939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BF986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4580B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674D7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137A3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445B5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71A7EC" w14:textId="6A2B7D4E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F43D7D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8BCE592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BFD30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0E9358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3789D5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7C43FCA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F419E2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C91CB5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33ADF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A4B364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82F00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3FEBC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450EF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5B826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A77D12" w14:textId="2172FA85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075DD79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4BE652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3BDFE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09DDD1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8F4B2F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D672B" w:rsidRPr="00761D1A" w14:paraId="533DE0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405D72" w14:textId="77777777" w:rsidR="00CD672B" w:rsidRPr="00761D1A" w:rsidRDefault="00CD6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B4DC30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4054A9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FCC52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24BA12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0307E6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52E7B5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8FECF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835E7C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BCC73EA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D87D30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B80A5C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72628E" w14:textId="77777777" w:rsidR="00CD672B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3BDA98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07DC20D9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22E4CAF9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3E4B7764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2119701F" w14:textId="77777777">
        <w:tc>
          <w:tcPr>
            <w:tcW w:w="1941" w:type="dxa"/>
            <w:shd w:val="clear" w:color="auto" w:fill="DBE5F1"/>
            <w:vAlign w:val="center"/>
          </w:tcPr>
          <w:p w14:paraId="7030155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FB0690C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F4849DF" w14:textId="77777777" w:rsidR="00FD6988" w:rsidRDefault="000A4AD4" w:rsidP="009B71A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Warunkiem uzyskania zaliczenia z przedmiotu jest regularne i aktywne uczestnictwo w zajęciach, w tym udział w dyskusjach, wykonywanie prac domowych,</w:t>
            </w:r>
            <w:r w:rsidR="00FD6988">
              <w:rPr>
                <w:rFonts w:ascii="Arial" w:hAnsi="Arial" w:cs="Arial"/>
                <w:sz w:val="20"/>
                <w:szCs w:val="20"/>
              </w:rPr>
              <w:t xml:space="preserve"> zaliczanie kolokwiów </w:t>
            </w:r>
            <w:proofErr w:type="spellStart"/>
            <w:r w:rsidR="00FD6988">
              <w:rPr>
                <w:rFonts w:ascii="Arial" w:hAnsi="Arial" w:cs="Arial"/>
                <w:sz w:val="20"/>
                <w:szCs w:val="20"/>
              </w:rPr>
              <w:t>śródsemestralnych</w:t>
            </w:r>
            <w:proofErr w:type="spellEnd"/>
            <w:r w:rsidR="00FD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6DAA">
              <w:rPr>
                <w:rFonts w:ascii="Arial" w:hAnsi="Arial" w:cs="Arial"/>
                <w:sz w:val="20"/>
                <w:szCs w:val="20"/>
              </w:rPr>
              <w:t>(</w:t>
            </w:r>
            <w:r w:rsidR="00CD672B">
              <w:rPr>
                <w:rFonts w:ascii="Arial" w:hAnsi="Arial" w:cs="Arial"/>
                <w:sz w:val="20"/>
                <w:szCs w:val="20"/>
              </w:rPr>
              <w:t>tj. uzyskanie co najmniej 60% punktów</w:t>
            </w:r>
            <w:r w:rsidR="00806B25">
              <w:rPr>
                <w:rFonts w:ascii="Arial" w:hAnsi="Arial" w:cs="Arial"/>
                <w:sz w:val="20"/>
                <w:szCs w:val="20"/>
              </w:rPr>
              <w:t>)</w:t>
            </w:r>
            <w:r w:rsidR="00CD672B">
              <w:rPr>
                <w:rFonts w:ascii="Arial" w:hAnsi="Arial" w:cs="Arial"/>
                <w:sz w:val="20"/>
                <w:szCs w:val="20"/>
              </w:rPr>
              <w:t>.</w:t>
            </w:r>
            <w:r w:rsidR="00AF70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BAF0AA" w14:textId="6FD2EDBB" w:rsidR="000A4AD4" w:rsidRPr="00761D1A" w:rsidRDefault="00AF7068" w:rsidP="009B71A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kończy się egzaminem</w:t>
            </w:r>
            <w:r w:rsidR="00FD6988">
              <w:rPr>
                <w:rFonts w:ascii="Arial" w:hAnsi="Arial" w:cs="Arial"/>
                <w:sz w:val="20"/>
                <w:szCs w:val="20"/>
              </w:rPr>
              <w:t xml:space="preserve"> pisemnym.</w:t>
            </w:r>
          </w:p>
          <w:p w14:paraId="77AF749C" w14:textId="51886EA3" w:rsidR="00303F50" w:rsidRPr="00761D1A" w:rsidRDefault="00303F50" w:rsidP="009B71A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EF1B0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266BC209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AEC6CC6" w14:textId="77777777" w:rsidR="00303F50" w:rsidRPr="00761D1A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B15DF97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512F80C4" w14:textId="7A0939AE" w:rsidR="00303F50" w:rsidRPr="00761D1A" w:rsidRDefault="000124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Próg 60% przy egzaminach/zaliczeniach jest obligatoryjny.</w:t>
            </w:r>
          </w:p>
        </w:tc>
      </w:tr>
    </w:tbl>
    <w:p w14:paraId="0EFF9D27" w14:textId="77777777" w:rsidR="00CF6739" w:rsidRDefault="00CF6739">
      <w:pPr>
        <w:rPr>
          <w:rFonts w:ascii="Arial" w:hAnsi="Arial" w:cs="Arial"/>
          <w:sz w:val="20"/>
          <w:szCs w:val="20"/>
        </w:rPr>
      </w:pPr>
    </w:p>
    <w:p w14:paraId="7F3C9863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Treści merytoryczne (wykaz tematów)</w:t>
      </w:r>
    </w:p>
    <w:p w14:paraId="52AF092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64571018" w14:textId="77777777">
        <w:trPr>
          <w:trHeight w:val="1136"/>
        </w:trPr>
        <w:tc>
          <w:tcPr>
            <w:tcW w:w="9622" w:type="dxa"/>
          </w:tcPr>
          <w:p w14:paraId="686810D6" w14:textId="09F71ED7" w:rsidR="00D97947" w:rsidRDefault="00D97947" w:rsidP="00D979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97947">
              <w:rPr>
                <w:rFonts w:ascii="Arial" w:hAnsi="Arial" w:cs="Arial"/>
                <w:b/>
                <w:sz w:val="20"/>
                <w:szCs w:val="20"/>
              </w:rPr>
              <w:t xml:space="preserve">Tematy </w:t>
            </w:r>
          </w:p>
          <w:p w14:paraId="2B728050" w14:textId="77777777" w:rsidR="00D97947" w:rsidRPr="00D97947" w:rsidRDefault="00D97947" w:rsidP="00D979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87AC99" w14:textId="65029D01" w:rsidR="00910472" w:rsidRDefault="00D97947" w:rsidP="0091047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910472"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  <w:t>Czas przyszły</w:t>
            </w:r>
            <w:r w:rsidR="00910472"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  <w:t>:</w:t>
            </w:r>
            <w:r w:rsidR="00910472"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  <w:t xml:space="preserve"> Futur I,</w:t>
            </w:r>
            <w:r w:rsidR="00910472"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  <w:t xml:space="preserve"> Futur II</w:t>
            </w:r>
          </w:p>
          <w:p w14:paraId="78F525D2" w14:textId="77777777" w:rsidR="00910472" w:rsidRDefault="00910472" w:rsidP="0091047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eastAsiaTheme="majorEastAsia" w:hAnsi="Arial" w:cs="Arial"/>
                <w:color w:val="000000"/>
                <w:sz w:val="22"/>
                <w:szCs w:val="22"/>
              </w:rPr>
              <w:t> </w:t>
            </w:r>
          </w:p>
          <w:p w14:paraId="6FB8EAFD" w14:textId="6769E853" w:rsidR="00910472" w:rsidRDefault="00910472" w:rsidP="0091047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</w:pPr>
            <w:r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  <w:t xml:space="preserve">2. </w:t>
            </w:r>
            <w:r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  <w:t>Zdania</w:t>
            </w:r>
            <w:r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  <w:t xml:space="preserve"> podrzędnie złożon</w:t>
            </w:r>
            <w:r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  <w:t>e:</w:t>
            </w:r>
          </w:p>
          <w:p w14:paraId="3D26E4B3" w14:textId="77777777" w:rsidR="00910472" w:rsidRDefault="00910472" w:rsidP="0091047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</w:pPr>
          </w:p>
          <w:p w14:paraId="7D66E2CD" w14:textId="77777777" w:rsid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dopełnieniowe (</w:t>
            </w:r>
            <w:proofErr w:type="spellStart"/>
            <w:r>
              <w:rPr>
                <w:rStyle w:val="Uwydatnienie"/>
              </w:rPr>
              <w:t>Objektsätze</w:t>
            </w:r>
            <w:proofErr w:type="spellEnd"/>
            <w:r>
              <w:t>)</w:t>
            </w:r>
          </w:p>
          <w:p w14:paraId="6F17C436" w14:textId="77777777" w:rsid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podmiotowe (</w:t>
            </w:r>
            <w:proofErr w:type="spellStart"/>
            <w:r>
              <w:rPr>
                <w:rStyle w:val="Uwydatnienie"/>
              </w:rPr>
              <w:t>Subjektsätze</w:t>
            </w:r>
            <w:proofErr w:type="spellEnd"/>
            <w:r>
              <w:t>)</w:t>
            </w:r>
          </w:p>
          <w:p w14:paraId="7DCF41A0" w14:textId="77777777" w:rsid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czasowe (</w:t>
            </w:r>
            <w:proofErr w:type="spellStart"/>
            <w:r>
              <w:rPr>
                <w:rStyle w:val="Uwydatnienie"/>
              </w:rPr>
              <w:t>Temporalsätze</w:t>
            </w:r>
            <w:proofErr w:type="spellEnd"/>
            <w:r>
              <w:t>)</w:t>
            </w:r>
          </w:p>
          <w:p w14:paraId="13159AA1" w14:textId="77777777" w:rsid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przyczynowe (</w:t>
            </w:r>
            <w:proofErr w:type="spellStart"/>
            <w:r>
              <w:rPr>
                <w:rStyle w:val="Uwydatnienie"/>
              </w:rPr>
              <w:t>Kausalsätze</w:t>
            </w:r>
            <w:proofErr w:type="spellEnd"/>
            <w:r>
              <w:t>)</w:t>
            </w:r>
          </w:p>
          <w:p w14:paraId="3ED9BD93" w14:textId="77777777" w:rsid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celowe (</w:t>
            </w:r>
            <w:proofErr w:type="spellStart"/>
            <w:r>
              <w:rPr>
                <w:rStyle w:val="Uwydatnienie"/>
              </w:rPr>
              <w:t>Finalsätze</w:t>
            </w:r>
            <w:proofErr w:type="spellEnd"/>
            <w:r>
              <w:t>)</w:t>
            </w:r>
          </w:p>
          <w:p w14:paraId="424A74E3" w14:textId="77777777" w:rsid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warunkowe (</w:t>
            </w:r>
            <w:proofErr w:type="spellStart"/>
            <w:r>
              <w:rPr>
                <w:rStyle w:val="Uwydatnienie"/>
              </w:rPr>
              <w:t>Konditionalsätze</w:t>
            </w:r>
            <w:proofErr w:type="spellEnd"/>
            <w:r>
              <w:t>)</w:t>
            </w:r>
          </w:p>
          <w:p w14:paraId="3D73030E" w14:textId="77777777" w:rsid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przyzwalające (</w:t>
            </w:r>
            <w:proofErr w:type="spellStart"/>
            <w:r>
              <w:rPr>
                <w:rStyle w:val="Uwydatnienie"/>
              </w:rPr>
              <w:t>Konzessivsätze</w:t>
            </w:r>
            <w:proofErr w:type="spellEnd"/>
            <w:r>
              <w:t>)</w:t>
            </w:r>
          </w:p>
          <w:p w14:paraId="0048FAB8" w14:textId="4BDF0EA9" w:rsid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porównawcze (</w:t>
            </w:r>
            <w:proofErr w:type="spellStart"/>
            <w:r>
              <w:rPr>
                <w:rStyle w:val="Uwydatnienie"/>
              </w:rPr>
              <w:t>Komparativsätze</w:t>
            </w:r>
            <w:proofErr w:type="spellEnd"/>
            <w:r>
              <w:t>)</w:t>
            </w:r>
          </w:p>
          <w:p w14:paraId="0AC71507" w14:textId="77777777" w:rsid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skutkowe (</w:t>
            </w:r>
            <w:proofErr w:type="spellStart"/>
            <w:r>
              <w:rPr>
                <w:rStyle w:val="Uwydatnienie"/>
              </w:rPr>
              <w:t>Konsekutivsätze</w:t>
            </w:r>
            <w:proofErr w:type="spellEnd"/>
            <w:r>
              <w:t>)</w:t>
            </w:r>
          </w:p>
          <w:p w14:paraId="127E5928" w14:textId="6866D3FA" w:rsid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sposobu (</w:t>
            </w:r>
            <w:proofErr w:type="spellStart"/>
            <w:r>
              <w:rPr>
                <w:rStyle w:val="Uwydatnienie"/>
              </w:rPr>
              <w:t>Modalsätze</w:t>
            </w:r>
            <w:proofErr w:type="spellEnd"/>
            <w:r>
              <w:t>)</w:t>
            </w:r>
          </w:p>
          <w:p w14:paraId="142F0A73" w14:textId="77777777" w:rsid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względne (</w:t>
            </w:r>
            <w:proofErr w:type="spellStart"/>
            <w:r>
              <w:rPr>
                <w:rStyle w:val="Uwydatnienie"/>
              </w:rPr>
              <w:t>Relativsätze</w:t>
            </w:r>
            <w:proofErr w:type="spellEnd"/>
            <w:r>
              <w:t>)</w:t>
            </w:r>
          </w:p>
          <w:p w14:paraId="412CA6F4" w14:textId="00268C25" w:rsidR="00910472" w:rsidRPr="00910472" w:rsidRDefault="00910472" w:rsidP="00910472">
            <w:pPr>
              <w:pStyle w:val="NormalnyWeb"/>
              <w:spacing w:after="0"/>
              <w:ind w:firstLine="284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Zdania</w:t>
            </w:r>
            <w:proofErr w:type="gramEnd"/>
            <w:r>
              <w:t xml:space="preserve"> pytajne zależne (</w:t>
            </w:r>
            <w:proofErr w:type="spellStart"/>
            <w:r>
              <w:rPr>
                <w:rStyle w:val="Uwydatnienie"/>
              </w:rPr>
              <w:t>Indirekte</w:t>
            </w:r>
            <w:proofErr w:type="spellEnd"/>
            <w:r>
              <w:rPr>
                <w:rStyle w:val="Uwydatnienie"/>
              </w:rPr>
              <w:t xml:space="preserve"> </w:t>
            </w:r>
            <w:proofErr w:type="spellStart"/>
            <w:r>
              <w:rPr>
                <w:rStyle w:val="Uwydatnienie"/>
              </w:rPr>
              <w:t>Fragesätze</w:t>
            </w:r>
            <w:proofErr w:type="spellEnd"/>
            <w:r>
              <w:t>)</w:t>
            </w:r>
          </w:p>
          <w:p w14:paraId="114A2416" w14:textId="241BD5F0" w:rsidR="00D73722" w:rsidRPr="00D97947" w:rsidRDefault="00D73722" w:rsidP="00D9794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115A1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3B9D103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A9443D1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54FAA01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podstawowej</w:t>
      </w:r>
    </w:p>
    <w:p w14:paraId="2DDB584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FD6988" w14:paraId="1F0E89C8" w14:textId="77777777">
        <w:trPr>
          <w:trHeight w:val="1098"/>
        </w:trPr>
        <w:tc>
          <w:tcPr>
            <w:tcW w:w="9622" w:type="dxa"/>
          </w:tcPr>
          <w:p w14:paraId="52D7A803" w14:textId="77777777" w:rsidR="000A4AD4" w:rsidRPr="00E678D0" w:rsidRDefault="000A4AD4" w:rsidP="00E678D0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1DA004BB" w14:textId="1398979B" w:rsidR="00FD6988" w:rsidRPr="00E678D0" w:rsidRDefault="00E678D0" w:rsidP="00E678D0">
            <w:pPr>
              <w:pStyle w:val="Akapitzlist"/>
              <w:widowControl/>
              <w:numPr>
                <w:ilvl w:val="0"/>
                <w:numId w:val="22"/>
              </w:numPr>
              <w:suppressAutoHyphens w:val="0"/>
              <w:autoSpaceDE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de-DE"/>
              </w:rPr>
              <w:t>Buscha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de-DE"/>
              </w:rPr>
              <w:t>, A.;</w:t>
            </w:r>
            <w:r w:rsidRPr="00E678D0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 </w:t>
            </w:r>
            <w:proofErr w:type="spellStart"/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/>
            </w: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instrText>HYPERLINK "https://bookland.com.pl/autor/szilvia-szita-60680"</w:instrText>
            </w: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E678D0">
              <w:rPr>
                <w:rStyle w:val="Hipercze"/>
                <w:rFonts w:ascii="Arial" w:hAnsi="Arial" w:cs="Arial"/>
                <w:color w:val="000000" w:themeColor="text1"/>
                <w:sz w:val="20"/>
                <w:szCs w:val="20"/>
                <w:u w:val="none"/>
                <w:bdr w:val="none" w:sz="0" w:space="0" w:color="auto" w:frame="1"/>
                <w:lang w:val="de-DE"/>
              </w:rPr>
              <w:t>Szita</w:t>
            </w:r>
            <w:proofErr w:type="spellEnd"/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Sz</w:t>
            </w:r>
            <w:proofErr w:type="spellEnd"/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.: </w:t>
            </w:r>
            <w:r w:rsidR="00FD6988"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B-Grammatik </w:t>
            </w: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Ü</w:t>
            </w:r>
            <w:r w:rsidR="00FD6988"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bungsgrammatik Deutch Als Fremdsprache</w:t>
            </w: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</w:t>
            </w:r>
          </w:p>
          <w:p w14:paraId="4E6CF22E" w14:textId="77777777" w:rsidR="00E678D0" w:rsidRPr="00E678D0" w:rsidRDefault="00FD6988" w:rsidP="00E678D0">
            <w:pPr>
              <w:pStyle w:val="Akapitzlist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Schubert </w:t>
            </w:r>
            <w:proofErr w:type="spellStart"/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>Verlag</w:t>
            </w:r>
            <w:proofErr w:type="spellEnd"/>
            <w:r w:rsidR="00E678D0"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>2024</w:t>
            </w:r>
            <w:r w:rsidR="00E678D0"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365568B6" w14:textId="7E58A4AB" w:rsidR="00CD672B" w:rsidRPr="00E678D0" w:rsidRDefault="000A4AD4" w:rsidP="00E678D0">
            <w:pPr>
              <w:pStyle w:val="Akapitzlist"/>
              <w:numPr>
                <w:ilvl w:val="0"/>
                <w:numId w:val="22"/>
              </w:numPr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>Zestawy ćwicz</w:t>
            </w:r>
            <w:r w:rsidR="009B71A5"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>eń opracowane przez prowadzącą</w:t>
            </w:r>
            <w:r w:rsid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zajęcia.</w:t>
            </w:r>
          </w:p>
          <w:p w14:paraId="3AB724E0" w14:textId="77777777" w:rsidR="000A4AD4" w:rsidRPr="00FD6988" w:rsidRDefault="000A4AD4" w:rsidP="00FD69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C8806C" w14:textId="77777777" w:rsidR="00303F50" w:rsidRPr="00FD6988" w:rsidRDefault="00303F50">
      <w:pPr>
        <w:rPr>
          <w:rFonts w:ascii="Arial" w:hAnsi="Arial" w:cs="Arial"/>
          <w:sz w:val="20"/>
          <w:szCs w:val="20"/>
        </w:rPr>
      </w:pPr>
    </w:p>
    <w:p w14:paraId="25F35CA5" w14:textId="1B28A408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uzupełniającej</w:t>
      </w:r>
      <w:r w:rsidR="00BA4450">
        <w:rPr>
          <w:rFonts w:ascii="Arial" w:hAnsi="Arial" w:cs="Arial"/>
          <w:sz w:val="20"/>
          <w:szCs w:val="20"/>
        </w:rPr>
        <w:t xml:space="preserve"> (fakultatywnie)</w:t>
      </w:r>
    </w:p>
    <w:p w14:paraId="0435DC4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F11DC" w14:paraId="2C5AC4E8" w14:textId="77777777">
        <w:trPr>
          <w:trHeight w:val="1112"/>
        </w:trPr>
        <w:tc>
          <w:tcPr>
            <w:tcW w:w="9622" w:type="dxa"/>
          </w:tcPr>
          <w:p w14:paraId="51A071E3" w14:textId="77777777" w:rsidR="00FD6988" w:rsidRDefault="000A4AD4" w:rsidP="00FD6988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14:paraId="5C0B3DA7" w14:textId="6FDDECCB" w:rsidR="00FD6988" w:rsidRPr="00FD6988" w:rsidRDefault="00FD6988" w:rsidP="00FD6988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FD6988">
              <w:rPr>
                <w:rFonts w:ascii="Arial" w:hAnsi="Arial" w:cs="Arial"/>
                <w:sz w:val="20"/>
                <w:szCs w:val="20"/>
                <w:lang w:val="de-DE"/>
              </w:rPr>
              <w:t>Földeak</w:t>
            </w:r>
            <w:proofErr w:type="spellEnd"/>
            <w:r w:rsidRPr="00FD6988">
              <w:rPr>
                <w:rFonts w:ascii="Arial" w:hAnsi="Arial" w:cs="Arial"/>
                <w:sz w:val="20"/>
                <w:szCs w:val="20"/>
                <w:lang w:val="de-DE"/>
              </w:rPr>
              <w:t>, H.: Sag’s besser! Arbeitsbuch für Fortgeschrittene. Teil 1, 2: Grammatik. München 2001 (</w:t>
            </w:r>
            <w:proofErr w:type="spellStart"/>
            <w:r w:rsidRPr="00FD6988">
              <w:rPr>
                <w:rFonts w:ascii="Arial" w:hAnsi="Arial" w:cs="Arial"/>
                <w:sz w:val="20"/>
                <w:szCs w:val="20"/>
                <w:lang w:val="de-DE"/>
              </w:rPr>
              <w:t>lub</w:t>
            </w:r>
            <w:proofErr w:type="spellEnd"/>
            <w:r w:rsidRPr="00FD6988">
              <w:rPr>
                <w:rFonts w:ascii="Arial" w:hAnsi="Arial" w:cs="Arial"/>
                <w:sz w:val="20"/>
                <w:szCs w:val="20"/>
                <w:lang w:val="de-DE"/>
              </w:rPr>
              <w:t xml:space="preserve"> inne </w:t>
            </w:r>
            <w:proofErr w:type="spellStart"/>
            <w:r w:rsidRPr="00FD6988">
              <w:rPr>
                <w:rFonts w:ascii="Arial" w:hAnsi="Arial" w:cs="Arial"/>
                <w:sz w:val="20"/>
                <w:szCs w:val="20"/>
                <w:lang w:val="de-DE"/>
              </w:rPr>
              <w:t>wydania</w:t>
            </w:r>
            <w:proofErr w:type="spellEnd"/>
            <w:r w:rsidRPr="00FD6988">
              <w:rPr>
                <w:rFonts w:ascii="Arial" w:hAnsi="Arial" w:cs="Arial"/>
                <w:sz w:val="20"/>
                <w:szCs w:val="20"/>
                <w:lang w:val="de-DE"/>
              </w:rPr>
              <w:t>).</w:t>
            </w:r>
          </w:p>
          <w:p w14:paraId="11E8F8BC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Clamer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F.; Röller, H.; Welter W.: Übungsgrammatik für die Mittelstufe, Bonn 1999.</w:t>
            </w:r>
          </w:p>
          <w:p w14:paraId="319AFA65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J.:  Übungsgrammatik Deutsch, Berlin 2000.</w:t>
            </w:r>
          </w:p>
          <w:p w14:paraId="2184D414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J.:  Deutsche Grammatik. Ein Handbuch für den Ausländerunterricht, Berlin 1991.</w:t>
            </w:r>
          </w:p>
          <w:p w14:paraId="4D46B356" w14:textId="77777777" w:rsidR="00303F50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Ptak, M.: Grammatik Intensivtrainer B1, Warschau 2010.</w:t>
            </w:r>
          </w:p>
        </w:tc>
      </w:tr>
    </w:tbl>
    <w:p w14:paraId="3140C9E1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1D8D8F29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5AB9EA3D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295C17E7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4D0DC86B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761D1A" w14:paraId="6EF5542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4CE7FFF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21112C4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ADCAD6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761D1A" w14:paraId="2EEE2055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4AA7984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04A7E1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CA91DEE" w14:textId="77777777" w:rsidR="00303F50" w:rsidRPr="00761D1A" w:rsidRDefault="000A4A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761D1A" w14:paraId="570933E0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05B33E0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5E1C76E" w14:textId="77777777" w:rsidR="00303F50" w:rsidRPr="00761D1A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1ACA381" w14:textId="77777777" w:rsidR="00303F50" w:rsidRPr="00761D1A" w:rsidRDefault="003C14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:rsidRPr="00761D1A" w14:paraId="6E0D4AB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17F212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0CAE50EB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662F993" w14:textId="77777777" w:rsidR="00303F50" w:rsidRPr="00761D1A" w:rsidRDefault="00BA3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C97A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761D1A" w14:paraId="10E91A7E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EF7AE1D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DF5664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9021B95" w14:textId="77777777" w:rsidR="00303F50" w:rsidRPr="00761D1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3ADE14B4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9AA14CF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CED3C83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4375C55" w14:textId="77777777" w:rsidR="00303F50" w:rsidRPr="00761D1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2C79576C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4CCFF7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71CD1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3D639EE" w14:textId="77777777" w:rsidR="00303F50" w:rsidRPr="00761D1A" w:rsidRDefault="003C14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</w:tc>
      </w:tr>
      <w:tr w:rsidR="00303F50" w:rsidRPr="00761D1A" w14:paraId="6D9C739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61B9CA8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C55AB61" w14:textId="77777777" w:rsidR="00303F50" w:rsidRPr="00761D1A" w:rsidRDefault="00C97A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 w:rsidRPr="00761D1A" w14:paraId="69D1CE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0C43E6" w14:textId="77777777" w:rsidR="00303F50" w:rsidRPr="00761D1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F959DC1" w14:textId="77777777" w:rsidR="00303F50" w:rsidRPr="00761D1A" w:rsidRDefault="00C97A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0F498B4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</w:p>
    <w:sectPr w:rsidR="00303F50" w:rsidRPr="00761D1A" w:rsidSect="007636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77CB2" w14:textId="77777777" w:rsidR="00B555CD" w:rsidRDefault="00B555CD">
      <w:r>
        <w:separator/>
      </w:r>
    </w:p>
  </w:endnote>
  <w:endnote w:type="continuationSeparator" w:id="0">
    <w:p w14:paraId="19DACA0E" w14:textId="77777777" w:rsidR="00B555CD" w:rsidRDefault="00B5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52FD6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830A8" w14:textId="77777777" w:rsidR="00303F50" w:rsidRDefault="007C3691">
    <w:pPr>
      <w:pStyle w:val="Stopka"/>
      <w:jc w:val="right"/>
    </w:pPr>
    <w:r>
      <w:fldChar w:fldCharType="begin"/>
    </w:r>
    <w:r w:rsidR="00303F50">
      <w:instrText>PAGE   \* MERGEFORMAT</w:instrText>
    </w:r>
    <w:r>
      <w:fldChar w:fldCharType="separate"/>
    </w:r>
    <w:r w:rsidR="00012467">
      <w:rPr>
        <w:noProof/>
      </w:rPr>
      <w:t>4</w:t>
    </w:r>
    <w:r>
      <w:fldChar w:fldCharType="end"/>
    </w:r>
  </w:p>
  <w:p w14:paraId="5D1F8E06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C08C8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83791" w14:textId="77777777" w:rsidR="00B555CD" w:rsidRDefault="00B555CD">
      <w:r>
        <w:separator/>
      </w:r>
    </w:p>
  </w:footnote>
  <w:footnote w:type="continuationSeparator" w:id="0">
    <w:p w14:paraId="3AA3C18F" w14:textId="77777777" w:rsidR="00B555CD" w:rsidRDefault="00B55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207A9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35372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552D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36D6AAF"/>
    <w:multiLevelType w:val="hybridMultilevel"/>
    <w:tmpl w:val="22A2F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40EBC"/>
    <w:multiLevelType w:val="hybridMultilevel"/>
    <w:tmpl w:val="83E4614A"/>
    <w:lvl w:ilvl="0" w:tplc="E966AFAA">
      <w:start w:val="1"/>
      <w:numFmt w:val="decimal"/>
      <w:lvlText w:val="%1."/>
      <w:lvlJc w:val="left"/>
      <w:pPr>
        <w:ind w:left="785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28A1982"/>
    <w:multiLevelType w:val="hybridMultilevel"/>
    <w:tmpl w:val="371469E0"/>
    <w:lvl w:ilvl="0" w:tplc="93B4EEB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63068"/>
    <w:multiLevelType w:val="hybridMultilevel"/>
    <w:tmpl w:val="4BD8E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FA3CB0"/>
    <w:multiLevelType w:val="multilevel"/>
    <w:tmpl w:val="E72AF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DE58DD"/>
    <w:multiLevelType w:val="hybridMultilevel"/>
    <w:tmpl w:val="CBB6B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63FA0"/>
    <w:multiLevelType w:val="multilevel"/>
    <w:tmpl w:val="18969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0E40E2"/>
    <w:multiLevelType w:val="hybridMultilevel"/>
    <w:tmpl w:val="A6106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272B9"/>
    <w:multiLevelType w:val="hybridMultilevel"/>
    <w:tmpl w:val="E3921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36006"/>
    <w:multiLevelType w:val="multilevel"/>
    <w:tmpl w:val="E72AF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B717D1"/>
    <w:multiLevelType w:val="hybridMultilevel"/>
    <w:tmpl w:val="E5B01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77CA9"/>
    <w:multiLevelType w:val="hybridMultilevel"/>
    <w:tmpl w:val="4A8A0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60637B"/>
    <w:multiLevelType w:val="multilevel"/>
    <w:tmpl w:val="4530D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213D49"/>
    <w:multiLevelType w:val="multilevel"/>
    <w:tmpl w:val="48E2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7508054B"/>
    <w:multiLevelType w:val="hybridMultilevel"/>
    <w:tmpl w:val="E8324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C2297E"/>
    <w:multiLevelType w:val="multilevel"/>
    <w:tmpl w:val="EE70E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2355243">
    <w:abstractNumId w:val="0"/>
  </w:num>
  <w:num w:numId="2" w16cid:durableId="1378048651">
    <w:abstractNumId w:val="1"/>
  </w:num>
  <w:num w:numId="3" w16cid:durableId="822893303">
    <w:abstractNumId w:val="12"/>
  </w:num>
  <w:num w:numId="4" w16cid:durableId="1456557866">
    <w:abstractNumId w:val="19"/>
  </w:num>
  <w:num w:numId="5" w16cid:durableId="1089892257">
    <w:abstractNumId w:val="6"/>
  </w:num>
  <w:num w:numId="6" w16cid:durableId="7878196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2457473">
    <w:abstractNumId w:val="4"/>
  </w:num>
  <w:num w:numId="8" w16cid:durableId="1781533425">
    <w:abstractNumId w:val="9"/>
    <w:lvlOverride w:ilvl="0">
      <w:startOverride w:val="1"/>
    </w:lvlOverride>
  </w:num>
  <w:num w:numId="9" w16cid:durableId="1562518662">
    <w:abstractNumId w:val="16"/>
  </w:num>
  <w:num w:numId="10" w16cid:durableId="463350268">
    <w:abstractNumId w:val="7"/>
    <w:lvlOverride w:ilvl="0">
      <w:startOverride w:val="1"/>
    </w:lvlOverride>
  </w:num>
  <w:num w:numId="11" w16cid:durableId="1604655156">
    <w:abstractNumId w:val="13"/>
  </w:num>
  <w:num w:numId="12" w16cid:durableId="1691565716">
    <w:abstractNumId w:val="3"/>
  </w:num>
  <w:num w:numId="13" w16cid:durableId="1872762925">
    <w:abstractNumId w:val="17"/>
  </w:num>
  <w:num w:numId="14" w16cid:durableId="1684086382">
    <w:abstractNumId w:val="14"/>
  </w:num>
  <w:num w:numId="15" w16cid:durableId="614753666">
    <w:abstractNumId w:val="2"/>
  </w:num>
  <w:num w:numId="16" w16cid:durableId="572663142">
    <w:abstractNumId w:val="15"/>
  </w:num>
  <w:num w:numId="17" w16cid:durableId="1345278976">
    <w:abstractNumId w:val="5"/>
  </w:num>
  <w:num w:numId="18" w16cid:durableId="1355423060">
    <w:abstractNumId w:val="8"/>
  </w:num>
  <w:num w:numId="19" w16cid:durableId="728185969">
    <w:abstractNumId w:val="18"/>
  </w:num>
  <w:num w:numId="20" w16cid:durableId="1944417937">
    <w:abstractNumId w:val="20"/>
  </w:num>
  <w:num w:numId="21" w16cid:durableId="1559899030">
    <w:abstractNumId w:val="10"/>
  </w:num>
  <w:num w:numId="22" w16cid:durableId="111479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2AAB"/>
    <w:rsid w:val="00012467"/>
    <w:rsid w:val="00027707"/>
    <w:rsid w:val="000A4AD4"/>
    <w:rsid w:val="001006B4"/>
    <w:rsid w:val="001241BD"/>
    <w:rsid w:val="0016062A"/>
    <w:rsid w:val="001F5549"/>
    <w:rsid w:val="002C2545"/>
    <w:rsid w:val="002E06E7"/>
    <w:rsid w:val="002E38C3"/>
    <w:rsid w:val="00303389"/>
    <w:rsid w:val="00303F50"/>
    <w:rsid w:val="003856EC"/>
    <w:rsid w:val="0039256E"/>
    <w:rsid w:val="003C14AA"/>
    <w:rsid w:val="00434CDD"/>
    <w:rsid w:val="004A6B34"/>
    <w:rsid w:val="004C6DAA"/>
    <w:rsid w:val="005C068F"/>
    <w:rsid w:val="00627213"/>
    <w:rsid w:val="006A04FE"/>
    <w:rsid w:val="006B043F"/>
    <w:rsid w:val="006D4DCB"/>
    <w:rsid w:val="00700CD5"/>
    <w:rsid w:val="00716872"/>
    <w:rsid w:val="00761D1A"/>
    <w:rsid w:val="00763682"/>
    <w:rsid w:val="00763A6E"/>
    <w:rsid w:val="00797C68"/>
    <w:rsid w:val="007C3691"/>
    <w:rsid w:val="007E4A57"/>
    <w:rsid w:val="00806B25"/>
    <w:rsid w:val="00823345"/>
    <w:rsid w:val="00827D3B"/>
    <w:rsid w:val="00840F57"/>
    <w:rsid w:val="00847145"/>
    <w:rsid w:val="008B703C"/>
    <w:rsid w:val="009026FF"/>
    <w:rsid w:val="00910472"/>
    <w:rsid w:val="009325BB"/>
    <w:rsid w:val="00955C95"/>
    <w:rsid w:val="00993790"/>
    <w:rsid w:val="009A7C75"/>
    <w:rsid w:val="009B71A5"/>
    <w:rsid w:val="00A6150D"/>
    <w:rsid w:val="00A8544F"/>
    <w:rsid w:val="00A938BF"/>
    <w:rsid w:val="00AB758C"/>
    <w:rsid w:val="00AF7068"/>
    <w:rsid w:val="00B00ECE"/>
    <w:rsid w:val="00B3185B"/>
    <w:rsid w:val="00B555CD"/>
    <w:rsid w:val="00BA0D10"/>
    <w:rsid w:val="00BA33C1"/>
    <w:rsid w:val="00BA4450"/>
    <w:rsid w:val="00C97AF2"/>
    <w:rsid w:val="00CD672B"/>
    <w:rsid w:val="00CF6739"/>
    <w:rsid w:val="00D32FBE"/>
    <w:rsid w:val="00D361B5"/>
    <w:rsid w:val="00D73722"/>
    <w:rsid w:val="00D97947"/>
    <w:rsid w:val="00DB3679"/>
    <w:rsid w:val="00DC2EB4"/>
    <w:rsid w:val="00DF11DC"/>
    <w:rsid w:val="00E14D51"/>
    <w:rsid w:val="00E678D0"/>
    <w:rsid w:val="00F17465"/>
    <w:rsid w:val="00F26B0F"/>
    <w:rsid w:val="00F436C1"/>
    <w:rsid w:val="00F56D94"/>
    <w:rsid w:val="00FD6988"/>
    <w:rsid w:val="2AD5A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ECDF1"/>
  <w15:docId w15:val="{0ACF985C-11E4-D449-9BBA-061F61FE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682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76368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763682"/>
  </w:style>
  <w:style w:type="character" w:styleId="Numerstrony">
    <w:name w:val="page number"/>
    <w:semiHidden/>
    <w:rsid w:val="00763682"/>
    <w:rPr>
      <w:sz w:val="14"/>
      <w:szCs w:val="14"/>
    </w:rPr>
  </w:style>
  <w:style w:type="paragraph" w:styleId="Tekstpodstawowy">
    <w:name w:val="Body Text"/>
    <w:basedOn w:val="Normalny"/>
    <w:semiHidden/>
    <w:rsid w:val="00763682"/>
    <w:pPr>
      <w:spacing w:after="120"/>
    </w:pPr>
  </w:style>
  <w:style w:type="paragraph" w:customStyle="1" w:styleId="Podpis1">
    <w:name w:val="Podpis1"/>
    <w:basedOn w:val="Normalny"/>
    <w:rsid w:val="00763682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76368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763682"/>
  </w:style>
  <w:style w:type="paragraph" w:styleId="Stopka">
    <w:name w:val="footer"/>
    <w:basedOn w:val="Normalny"/>
    <w:semiHidden/>
    <w:rsid w:val="00763682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763682"/>
    <w:pPr>
      <w:suppressLineNumbers/>
    </w:pPr>
  </w:style>
  <w:style w:type="paragraph" w:customStyle="1" w:styleId="Nagwektabeli">
    <w:name w:val="Nagłówek tabeli"/>
    <w:basedOn w:val="Zawartotabeli"/>
    <w:rsid w:val="0076368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763682"/>
  </w:style>
  <w:style w:type="paragraph" w:customStyle="1" w:styleId="Indeks">
    <w:name w:val="Indeks"/>
    <w:basedOn w:val="Normalny"/>
    <w:rsid w:val="00763682"/>
    <w:pPr>
      <w:suppressLineNumbers/>
    </w:pPr>
  </w:style>
  <w:style w:type="character" w:styleId="Odwoaniedokomentarza">
    <w:name w:val="annotation reference"/>
    <w:uiPriority w:val="99"/>
    <w:semiHidden/>
    <w:rsid w:val="007636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3682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763682"/>
    <w:rPr>
      <w:b/>
      <w:bCs/>
    </w:rPr>
  </w:style>
  <w:style w:type="paragraph" w:customStyle="1" w:styleId="Tekstdymka1">
    <w:name w:val="Tekst dymka1"/>
    <w:basedOn w:val="Normalny"/>
    <w:rsid w:val="007636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63682"/>
    <w:rPr>
      <w:sz w:val="20"/>
      <w:szCs w:val="20"/>
    </w:rPr>
  </w:style>
  <w:style w:type="character" w:styleId="Odwoanieprzypisudolnego">
    <w:name w:val="footnote reference"/>
    <w:semiHidden/>
    <w:rsid w:val="00763682"/>
    <w:rPr>
      <w:vertAlign w:val="superscript"/>
    </w:rPr>
  </w:style>
  <w:style w:type="character" w:customStyle="1" w:styleId="StopkaZnak">
    <w:name w:val="Stopka Znak"/>
    <w:rsid w:val="00763682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FontStyle37">
    <w:name w:val="Font Style37"/>
    <w:uiPriority w:val="99"/>
    <w:rsid w:val="009A7C75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4AD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C2545"/>
    <w:pPr>
      <w:widowControl/>
      <w:suppressAutoHyphens w:val="0"/>
      <w:autoSpaceDE/>
      <w:spacing w:before="100" w:beforeAutospacing="1" w:after="119"/>
    </w:pPr>
    <w:rPr>
      <w:color w:val="000000"/>
    </w:rPr>
  </w:style>
  <w:style w:type="paragraph" w:customStyle="1" w:styleId="western">
    <w:name w:val="western"/>
    <w:basedOn w:val="Normalny"/>
    <w:rsid w:val="00D73722"/>
    <w:pPr>
      <w:widowControl/>
      <w:suppressAutoHyphens w:val="0"/>
      <w:autoSpaceDE/>
      <w:spacing w:before="100" w:beforeAutospacing="1" w:after="119"/>
    </w:pPr>
    <w:rPr>
      <w:color w:val="000000"/>
    </w:rPr>
  </w:style>
  <w:style w:type="paragraph" w:customStyle="1" w:styleId="paragraph">
    <w:name w:val="paragraph"/>
    <w:basedOn w:val="Normalny"/>
    <w:rsid w:val="00910472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910472"/>
  </w:style>
  <w:style w:type="character" w:customStyle="1" w:styleId="eop">
    <w:name w:val="eop"/>
    <w:basedOn w:val="Domylnaczcionkaakapitu"/>
    <w:rsid w:val="00910472"/>
  </w:style>
  <w:style w:type="character" w:styleId="Uwydatnienie">
    <w:name w:val="Emphasis"/>
    <w:basedOn w:val="Domylnaczcionkaakapitu"/>
    <w:uiPriority w:val="20"/>
    <w:qFormat/>
    <w:rsid w:val="00910472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FD6988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FD6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8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C70A0-2344-41BB-9974-197DC212B843}"/>
</file>

<file path=customXml/itemProps2.xml><?xml version="1.0" encoding="utf-8"?>
<ds:datastoreItem xmlns:ds="http://schemas.openxmlformats.org/officeDocument/2006/customXml" ds:itemID="{C651B4CA-576C-4987-9158-A703D68CC3EF}"/>
</file>

<file path=customXml/itemProps3.xml><?xml version="1.0" encoding="utf-8"?>
<ds:datastoreItem xmlns:ds="http://schemas.openxmlformats.org/officeDocument/2006/customXml" ds:itemID="{54B5EFCC-094C-4013-AAE3-4DD281193D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Redaktor</cp:lastModifiedBy>
  <cp:revision>6</cp:revision>
  <cp:lastPrinted>2017-05-11T20:04:00Z</cp:lastPrinted>
  <dcterms:created xsi:type="dcterms:W3CDTF">2025-07-29T09:59:00Z</dcterms:created>
  <dcterms:modified xsi:type="dcterms:W3CDTF">2025-07-29T10:20:00Z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